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0D2D" w:rsidRPr="00A00D2D" w:rsidRDefault="00A00D2D" w:rsidP="00A00D2D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r w:rsidRPr="00A00D2D">
        <w:rPr>
          <w:rFonts w:ascii="Calibri" w:eastAsia="Calibri" w:hAnsi="Calibri" w:cs="Calibri"/>
          <w14:ligatures w14:val="standardContextual"/>
        </w:rPr>
        <w:t>Αξιότιμοι,</w:t>
      </w:r>
    </w:p>
    <w:p w:rsidR="00A00D2D" w:rsidRPr="00A00D2D" w:rsidRDefault="00A00D2D" w:rsidP="00A00D2D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</w:p>
    <w:p w:rsidR="00A00D2D" w:rsidRPr="00A00D2D" w:rsidRDefault="00A00D2D" w:rsidP="00A00D2D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r w:rsidRPr="00A00D2D">
        <w:rPr>
          <w:rFonts w:ascii="Calibri" w:eastAsia="Calibri" w:hAnsi="Calibri" w:cs="Calibri"/>
          <w14:ligatures w14:val="standardContextual"/>
        </w:rPr>
        <w:t xml:space="preserve">Σας προσκαλούμε στην ημερίδα με θέμα </w:t>
      </w:r>
      <w:r w:rsidRPr="00A00D2D">
        <w:rPr>
          <w:rFonts w:ascii="Calibri" w:eastAsia="Calibri" w:hAnsi="Calibri" w:cs="Calibri"/>
          <w:b/>
          <w:bCs/>
          <w:i/>
          <w:iCs/>
          <w14:ligatures w14:val="standardContextual"/>
        </w:rPr>
        <w:t>«Επιστημονικές εξελίξεις στον τομέα της Διαχείρισης του νερού»</w:t>
      </w:r>
      <w:r w:rsidRPr="00A00D2D">
        <w:rPr>
          <w:rFonts w:ascii="Calibri" w:eastAsia="Calibri" w:hAnsi="Calibri" w:cs="Calibri"/>
          <w14:ligatures w14:val="standardContextual"/>
        </w:rPr>
        <w:t xml:space="preserve"> με προσκεκλημένους ομιλητές από Πολυτεχνικές Σχολές του ΕΜΠ, του ΑΠΘ και από το ΕΛΓΟ Δήμητρα που θα πραγματοποιηθεί από τα Τμήματα Πολιτικών Μηχανικών &amp; Μηχανικών Περιβάλλοντος της Πολυτεχνικής Σχολής ΔΠΘ, στο πλαίσιο του έργου Περιφερειακής Αριστείας </w:t>
      </w:r>
      <w:r w:rsidRPr="00A00D2D">
        <w:rPr>
          <w:rFonts w:ascii="Calibri" w:eastAsia="Calibri" w:hAnsi="Calibri" w:cs="Calibri"/>
          <w:b/>
          <w:bCs/>
          <w:i/>
          <w:iCs/>
          <w14:ligatures w14:val="standardContextual"/>
        </w:rPr>
        <w:t xml:space="preserve">«Eye4water», </w:t>
      </w:r>
      <w:r w:rsidRPr="00A00D2D">
        <w:rPr>
          <w:rFonts w:ascii="Calibri" w:eastAsia="Calibri" w:hAnsi="Calibri" w:cs="Calibri"/>
          <w:b/>
          <w:bCs/>
          <w:u w:val="single"/>
          <w14:ligatures w14:val="standardContextual"/>
        </w:rPr>
        <w:t>την Τρίτη 9 Μαΐου 2023 και ώρα 9.30 π.μ</w:t>
      </w:r>
      <w:r w:rsidRPr="00A00D2D">
        <w:rPr>
          <w:rFonts w:ascii="Calibri" w:eastAsia="Calibri" w:hAnsi="Calibri" w:cs="Calibri"/>
          <w:u w:val="single"/>
          <w14:ligatures w14:val="standardContextual"/>
        </w:rPr>
        <w:t xml:space="preserve">., </w:t>
      </w:r>
      <w:r w:rsidRPr="00A00D2D">
        <w:rPr>
          <w:rFonts w:ascii="Calibri" w:eastAsia="Calibri" w:hAnsi="Calibri" w:cs="Calibri"/>
          <w:b/>
          <w:bCs/>
          <w:u w:val="single"/>
          <w14:ligatures w14:val="standardContextual"/>
        </w:rPr>
        <w:t xml:space="preserve">στο Κτίριο Πολιτικών Μηχανικών, </w:t>
      </w:r>
      <w:proofErr w:type="spellStart"/>
      <w:r w:rsidRPr="00A00D2D">
        <w:rPr>
          <w:rFonts w:ascii="Calibri" w:eastAsia="Calibri" w:hAnsi="Calibri" w:cs="Calibri"/>
          <w:b/>
          <w:bCs/>
          <w:u w:val="single"/>
          <w14:ligatures w14:val="standardContextual"/>
        </w:rPr>
        <w:t>Κιμμέρια</w:t>
      </w:r>
      <w:proofErr w:type="spellEnd"/>
      <w:r w:rsidRPr="00A00D2D">
        <w:rPr>
          <w:rFonts w:ascii="Calibri" w:eastAsia="Calibri" w:hAnsi="Calibri" w:cs="Calibri"/>
          <w:b/>
          <w:bCs/>
          <w:u w:val="single"/>
          <w14:ligatures w14:val="standardContextual"/>
        </w:rPr>
        <w:t xml:space="preserve"> , Ξάνθη</w:t>
      </w:r>
      <w:r w:rsidRPr="00A00D2D">
        <w:rPr>
          <w:rFonts w:ascii="Calibri" w:eastAsia="Calibri" w:hAnsi="Calibri" w:cs="Calibri"/>
          <w:u w:val="single"/>
          <w14:ligatures w14:val="standardContextual"/>
        </w:rPr>
        <w:t>.</w:t>
      </w:r>
      <w:r w:rsidRPr="00A00D2D">
        <w:rPr>
          <w:rFonts w:ascii="Calibri" w:eastAsia="Calibri" w:hAnsi="Calibri" w:cs="Calibri"/>
          <w14:ligatures w14:val="standardContextual"/>
        </w:rPr>
        <w:t xml:space="preserve"> </w:t>
      </w:r>
    </w:p>
    <w:p w:rsidR="00A00D2D" w:rsidRPr="00A00D2D" w:rsidRDefault="00A00D2D" w:rsidP="00A00D2D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r w:rsidRPr="00A00D2D">
        <w:rPr>
          <w:rFonts w:ascii="Calibri" w:eastAsia="Calibri" w:hAnsi="Calibri" w:cs="Calibri"/>
          <w14:ligatures w14:val="standardContextual"/>
        </w:rPr>
        <w:t>Επισυνάπτεται το πρόγραμμα της ημερίδας.</w:t>
      </w:r>
    </w:p>
    <w:p w:rsidR="00A00D2D" w:rsidRPr="00A00D2D" w:rsidRDefault="00A00D2D" w:rsidP="00A00D2D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</w:p>
    <w:p w:rsidR="00A00D2D" w:rsidRPr="00A00D2D" w:rsidRDefault="00A00D2D" w:rsidP="00A00D2D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r w:rsidRPr="00A00D2D">
        <w:rPr>
          <w:rFonts w:ascii="Calibri" w:eastAsia="Calibri" w:hAnsi="Calibri" w:cs="Calibri"/>
          <w14:ligatures w14:val="standardContextual"/>
        </w:rPr>
        <w:t>Με εκτίμηση,</w:t>
      </w:r>
    </w:p>
    <w:p w:rsidR="00A00D2D" w:rsidRPr="00A00D2D" w:rsidRDefault="00A00D2D" w:rsidP="00A00D2D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</w:p>
    <w:p w:rsidR="00A00D2D" w:rsidRPr="00A00D2D" w:rsidRDefault="00A00D2D" w:rsidP="00A00D2D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r w:rsidRPr="00A00D2D">
        <w:rPr>
          <w:rFonts w:ascii="Calibri" w:eastAsia="Calibri" w:hAnsi="Calibri" w:cs="Calibri"/>
          <w14:ligatures w14:val="standardContextual"/>
        </w:rPr>
        <w:t xml:space="preserve">Η ομάδα του </w:t>
      </w:r>
      <w:r w:rsidRPr="00A00D2D">
        <w:rPr>
          <w:rFonts w:ascii="Calibri" w:eastAsia="Calibri" w:hAnsi="Calibri" w:cs="Calibri"/>
          <w:lang w:val="en-US"/>
          <w14:ligatures w14:val="standardContextual"/>
        </w:rPr>
        <w:t>Eye</w:t>
      </w:r>
      <w:r w:rsidRPr="00A00D2D">
        <w:rPr>
          <w:rFonts w:ascii="Calibri" w:eastAsia="Calibri" w:hAnsi="Calibri" w:cs="Calibri"/>
          <w14:ligatures w14:val="standardContextual"/>
        </w:rPr>
        <w:t>4</w:t>
      </w:r>
      <w:r w:rsidRPr="00A00D2D">
        <w:rPr>
          <w:rFonts w:ascii="Calibri" w:eastAsia="Calibri" w:hAnsi="Calibri" w:cs="Calibri"/>
          <w:lang w:val="en-US"/>
          <w14:ligatures w14:val="standardContextual"/>
        </w:rPr>
        <w:t>water</w:t>
      </w:r>
    </w:p>
    <w:p w:rsidR="00A00D2D" w:rsidRPr="00A00D2D" w:rsidRDefault="00A00D2D" w:rsidP="00A00D2D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</w:p>
    <w:p w:rsidR="005F694D" w:rsidRDefault="005F694D"/>
    <w:sectPr w:rsidR="005F69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2D"/>
    <w:rsid w:val="005F694D"/>
    <w:rsid w:val="00A0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77648-795A-4F4C-994A-22CCB9A6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465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Karasani</dc:creator>
  <cp:keywords/>
  <dc:description/>
  <cp:lastModifiedBy>M. Karasani</cp:lastModifiedBy>
  <cp:revision>1</cp:revision>
  <dcterms:created xsi:type="dcterms:W3CDTF">2023-05-03T14:22:00Z</dcterms:created>
  <dcterms:modified xsi:type="dcterms:W3CDTF">2023-05-03T14:23:00Z</dcterms:modified>
</cp:coreProperties>
</file>